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B5" w:rsidRPr="006269B5" w:rsidRDefault="006269B5" w:rsidP="006269B5">
      <w:pPr>
        <w:pStyle w:val="NormalWeb"/>
        <w:jc w:val="center"/>
        <w:rPr>
          <w:rStyle w:val="Strong"/>
          <w:sz w:val="28"/>
        </w:rPr>
      </w:pPr>
      <w:r w:rsidRPr="006269B5">
        <w:rPr>
          <w:rStyle w:val="Strong"/>
          <w:sz w:val="28"/>
        </w:rPr>
        <w:t>MES ASMABI COLLEGE</w:t>
      </w:r>
    </w:p>
    <w:p w:rsidR="006269B5" w:rsidRPr="006269B5" w:rsidRDefault="006269B5" w:rsidP="006269B5">
      <w:pPr>
        <w:pStyle w:val="NormalWeb"/>
        <w:jc w:val="center"/>
        <w:rPr>
          <w:rStyle w:val="Strong"/>
          <w:sz w:val="28"/>
        </w:rPr>
      </w:pPr>
      <w:r w:rsidRPr="006269B5">
        <w:rPr>
          <w:rStyle w:val="Strong"/>
          <w:sz w:val="28"/>
        </w:rPr>
        <w:t>DEPARTMENT OF TOURISM &amp; HOSPITALITY MANAGEMENT</w:t>
      </w:r>
    </w:p>
    <w:p w:rsidR="006269B5" w:rsidRDefault="006269B5" w:rsidP="006269B5">
      <w:pPr>
        <w:pStyle w:val="NormalWeb"/>
        <w:jc w:val="center"/>
      </w:pPr>
      <w:r>
        <w:rPr>
          <w:rStyle w:val="Strong"/>
        </w:rPr>
        <w:t xml:space="preserve">Detailed Report on Participation in State-Wide Tourist Destination </w:t>
      </w:r>
      <w:proofErr w:type="spellStart"/>
      <w:r>
        <w:rPr>
          <w:rStyle w:val="Strong"/>
        </w:rPr>
        <w:t>Cleanup</w:t>
      </w:r>
      <w:proofErr w:type="spellEnd"/>
      <w:r>
        <w:rPr>
          <w:rStyle w:val="Strong"/>
        </w:rPr>
        <w:t xml:space="preserve"> Program</w:t>
      </w:r>
    </w:p>
    <w:p w:rsidR="006269B5" w:rsidRDefault="006269B5" w:rsidP="006269B5">
      <w:pPr>
        <w:pStyle w:val="NormalWeb"/>
      </w:pPr>
      <w:r>
        <w:rPr>
          <w:rStyle w:val="Strong"/>
        </w:rPr>
        <w:t>Date:</w:t>
      </w:r>
      <w:r>
        <w:t xml:space="preserve"> November 1st, 2024</w:t>
      </w:r>
      <w:r>
        <w:br/>
      </w:r>
      <w:r>
        <w:rPr>
          <w:rStyle w:val="Strong"/>
        </w:rPr>
        <w:t>Event:</w:t>
      </w:r>
      <w:r>
        <w:t xml:space="preserve"> State-Wide Tourist Destination </w:t>
      </w:r>
      <w:proofErr w:type="spellStart"/>
      <w:r>
        <w:t>Cleanup</w:t>
      </w:r>
      <w:proofErr w:type="spellEnd"/>
      <w:r>
        <w:t xml:space="preserve"> Program</w:t>
      </w:r>
      <w:r>
        <w:br/>
      </w:r>
      <w:r>
        <w:rPr>
          <w:rStyle w:val="Strong"/>
        </w:rPr>
        <w:t>Destination:</w:t>
      </w:r>
      <w:r>
        <w:t xml:space="preserve"> </w:t>
      </w:r>
      <w:proofErr w:type="spellStart"/>
      <w:r>
        <w:t>Snehatheeram</w:t>
      </w:r>
      <w:proofErr w:type="spellEnd"/>
      <w:r>
        <w:t xml:space="preserve"> Beach</w:t>
      </w:r>
      <w:r>
        <w:br/>
      </w:r>
      <w:r>
        <w:rPr>
          <w:rStyle w:val="Strong"/>
        </w:rPr>
        <w:t>Organized By:</w:t>
      </w:r>
      <w:r>
        <w:t xml:space="preserve"> Tourism Club, MES </w:t>
      </w:r>
      <w:proofErr w:type="spellStart"/>
      <w:r>
        <w:t>Asmabi</w:t>
      </w:r>
      <w:proofErr w:type="spellEnd"/>
      <w:r>
        <w:t xml:space="preserve"> College, P. </w:t>
      </w:r>
      <w:proofErr w:type="spellStart"/>
      <w:r>
        <w:t>Vemballur</w:t>
      </w:r>
      <w:proofErr w:type="spellEnd"/>
      <w:r>
        <w:br/>
      </w:r>
      <w:r>
        <w:rPr>
          <w:rStyle w:val="Strong"/>
        </w:rPr>
        <w:t>Certificates Provided By:</w:t>
      </w:r>
      <w:r>
        <w:t xml:space="preserve"> Department of Tourism, Government of Kerala</w:t>
      </w:r>
    </w:p>
    <w:p w:rsidR="006269B5" w:rsidRDefault="006269B5" w:rsidP="00793D29">
      <w:pPr>
        <w:pStyle w:val="NormalWeb"/>
        <w:spacing w:line="276" w:lineRule="auto"/>
        <w:jc w:val="both"/>
      </w:pPr>
      <w:r>
        <w:t>On November 1st, 2024, five students from th</w:t>
      </w:r>
      <w:r>
        <w:t xml:space="preserve">e Tourism Club at MES </w:t>
      </w:r>
      <w:proofErr w:type="spellStart"/>
      <w:r>
        <w:t>Asmabi</w:t>
      </w:r>
      <w:proofErr w:type="spellEnd"/>
      <w:r>
        <w:t xml:space="preserve"> College</w:t>
      </w:r>
      <w:r>
        <w:t xml:space="preserve"> participated in the State-Wide Tourist Destination </w:t>
      </w:r>
      <w:proofErr w:type="spellStart"/>
      <w:r>
        <w:t>Cleanup</w:t>
      </w:r>
      <w:proofErr w:type="spellEnd"/>
      <w:r>
        <w:t xml:space="preserve"> Program, organized by the Department of Tourism, Government of Kerala. The program was part of a </w:t>
      </w:r>
      <w:proofErr w:type="spellStart"/>
      <w:r>
        <w:t>statewide</w:t>
      </w:r>
      <w:proofErr w:type="spellEnd"/>
      <w:r>
        <w:t xml:space="preserve"> initiative aimed at promoting environmental sustainability and enhancing the cleanliness of Kerala's popular tourist destinations. The students from our college were assigned to </w:t>
      </w:r>
      <w:proofErr w:type="spellStart"/>
      <w:r>
        <w:t>Snehatheeram</w:t>
      </w:r>
      <w:proofErr w:type="spellEnd"/>
      <w:r>
        <w:t xml:space="preserve"> Beach, a well-known coastal destination in the region, where they contributed to restoring its beauty and preserving its environmental integrity.</w:t>
      </w:r>
    </w:p>
    <w:p w:rsidR="006269B5" w:rsidRDefault="006269B5" w:rsidP="00793D29">
      <w:pPr>
        <w:pStyle w:val="NormalWeb"/>
        <w:spacing w:line="276" w:lineRule="auto"/>
        <w:jc w:val="both"/>
      </w:pPr>
      <w:r>
        <w:t xml:space="preserve">The day began early with the students gathering at the beach, ready to take part in the </w:t>
      </w:r>
      <w:proofErr w:type="spellStart"/>
      <w:r>
        <w:t>cleanup</w:t>
      </w:r>
      <w:proofErr w:type="spellEnd"/>
      <w:r>
        <w:t xml:space="preserve"> activities. The students were provided with necessary equipment, such as gloves, trash bags, and safety instructions. They worked diligently throughout the day, focusing on collecting plastic waste, bottles, paper, and other forms of litter that had accumulated along the shore and surrounding areas. They also took the initiative to segregate the waste, ensuring that recyclables were separated from non-recyclables.</w:t>
      </w:r>
    </w:p>
    <w:p w:rsidR="006269B5" w:rsidRDefault="006269B5" w:rsidP="00793D29">
      <w:pPr>
        <w:pStyle w:val="NormalWeb"/>
        <w:spacing w:line="276" w:lineRule="auto"/>
        <w:jc w:val="both"/>
      </w:pPr>
      <w:r>
        <w:t xml:space="preserve">In addition to the </w:t>
      </w:r>
      <w:proofErr w:type="spellStart"/>
      <w:r>
        <w:t>cleanup</w:t>
      </w:r>
      <w:proofErr w:type="spellEnd"/>
      <w:r>
        <w:t>, the students engaged with visitors at the beach, encouraging them to keep the area clean and promoting sustainable tourism practices. Their active participation not only contributed to the immediate cleanliness of the beach but also helped raise awareness about the importance of maintaining tourist destinations for future generations.</w:t>
      </w:r>
    </w:p>
    <w:p w:rsidR="006269B5" w:rsidRDefault="006269B5" w:rsidP="00793D29">
      <w:pPr>
        <w:pStyle w:val="NormalWeb"/>
        <w:spacing w:line="276" w:lineRule="auto"/>
        <w:jc w:val="both"/>
      </w:pPr>
      <w:r>
        <w:t>The event was a valuable learning experience for the students, allowing them to apply their knowledge of tourism and environmental conservation in a real-world setting. Their involvement in such initiatives aligns with the college's commitment to fostering responsible and sustainable tourism practices among its students.</w:t>
      </w:r>
    </w:p>
    <w:p w:rsidR="006269B5" w:rsidRDefault="006269B5" w:rsidP="00793D29">
      <w:pPr>
        <w:pStyle w:val="NormalWeb"/>
        <w:spacing w:line="276" w:lineRule="auto"/>
        <w:jc w:val="both"/>
      </w:pPr>
      <w:r>
        <w:t>At the conclusion of the program, the students received certificates from the Department of Tourism, Government of Kerala, in recognition of their efforts in contributing to the preservation and sustainability of one of Kerala's beautiful tourist destinations. The participation not only reflected their commitment to environmental stewardship but also highlighted the growing importance of community involvement in maintaining the region’s natural beauty.</w:t>
      </w:r>
    </w:p>
    <w:p w:rsidR="006269B5" w:rsidRDefault="006269B5" w:rsidP="00793D29">
      <w:pPr>
        <w:pStyle w:val="NormalWeb"/>
        <w:spacing w:line="276" w:lineRule="auto"/>
        <w:jc w:val="both"/>
      </w:pPr>
      <w:r>
        <w:lastRenderedPageBreak/>
        <w:t xml:space="preserve">This event successfully reinforced the significance of sustainable tourism, environmental responsibility, and the role of young people in shaping the future of tourism. Our students’ participation in the State-Wide Tourist Destination </w:t>
      </w:r>
      <w:proofErr w:type="spellStart"/>
      <w:r>
        <w:t>Cleanup</w:t>
      </w:r>
      <w:proofErr w:type="spellEnd"/>
      <w:r>
        <w:t xml:space="preserve"> Program is a testament to their dedication to these values and their desire to make a positive impact on Kerala's tourism industry.</w:t>
      </w:r>
    </w:p>
    <w:p w:rsidR="00793D29" w:rsidRDefault="00793D29" w:rsidP="00793D29">
      <w:pPr>
        <w:pStyle w:val="NormalWeb"/>
        <w:spacing w:line="276" w:lineRule="auto"/>
        <w:jc w:val="both"/>
        <w:rPr>
          <w:b/>
          <w:sz w:val="28"/>
        </w:rPr>
      </w:pPr>
      <w:r>
        <w:rPr>
          <w:b/>
          <w:sz w:val="28"/>
        </w:rPr>
        <w:t>IMAGES</w:t>
      </w:r>
    </w:p>
    <w:p w:rsidR="00793D29" w:rsidRPr="00793D29" w:rsidRDefault="00A030D0" w:rsidP="00793D29">
      <w:pPr>
        <w:pStyle w:val="NormalWeb"/>
        <w:spacing w:line="276" w:lineRule="auto"/>
        <w:jc w:val="both"/>
        <w:rPr>
          <w:b/>
          <w:sz w:val="28"/>
        </w:rPr>
      </w:pPr>
      <w:r>
        <w:rPr>
          <w:b/>
          <w:noProof/>
          <w:sz w:val="28"/>
        </w:rPr>
        <w:drawing>
          <wp:anchor distT="0" distB="0" distL="114300" distR="114300" simplePos="0" relativeHeight="251657216" behindDoc="0" locked="0" layoutInCell="1" allowOverlap="1" wp14:anchorId="756EEC5F" wp14:editId="3B6EE2FD">
            <wp:simplePos x="0" y="0"/>
            <wp:positionH relativeFrom="margin">
              <wp:posOffset>110490</wp:posOffset>
            </wp:positionH>
            <wp:positionV relativeFrom="margin">
              <wp:posOffset>1723332</wp:posOffset>
            </wp:positionV>
            <wp:extent cx="3202305" cy="4003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2-02 at 2.59.43 P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2305" cy="4003675"/>
                    </a:xfrm>
                    <a:prstGeom prst="rect">
                      <a:avLst/>
                    </a:prstGeom>
                  </pic:spPr>
                </pic:pic>
              </a:graphicData>
            </a:graphic>
            <wp14:sizeRelH relativeFrom="margin">
              <wp14:pctWidth>0</wp14:pctWidth>
            </wp14:sizeRelH>
            <wp14:sizeRelV relativeFrom="margin">
              <wp14:pctHeight>0</wp14:pctHeight>
            </wp14:sizeRelV>
          </wp:anchor>
        </w:drawing>
      </w:r>
    </w:p>
    <w:p w:rsidR="00313470" w:rsidRDefault="00A030D0">
      <w:bookmarkStart w:id="0" w:name="_GoBack"/>
      <w:r>
        <w:rPr>
          <w:b/>
          <w:noProof/>
          <w:sz w:val="28"/>
        </w:rPr>
        <w:drawing>
          <wp:anchor distT="0" distB="0" distL="114300" distR="114300" simplePos="0" relativeHeight="251663360" behindDoc="0" locked="0" layoutInCell="1" allowOverlap="1" wp14:anchorId="29506524" wp14:editId="0C44E98D">
            <wp:simplePos x="0" y="0"/>
            <wp:positionH relativeFrom="margin">
              <wp:posOffset>534035</wp:posOffset>
            </wp:positionH>
            <wp:positionV relativeFrom="margin">
              <wp:posOffset>5436870</wp:posOffset>
            </wp:positionV>
            <wp:extent cx="2027555" cy="3058160"/>
            <wp:effectExtent l="0" t="952"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2-02 at 2.59.15 PM.jpeg"/>
                    <pic:cNvPicPr/>
                  </pic:nvPicPr>
                  <pic:blipFill rotWithShape="1">
                    <a:blip r:embed="rId5" cstate="print">
                      <a:extLst>
                        <a:ext uri="{28A0092B-C50C-407E-A947-70E740481C1C}">
                          <a14:useLocalDpi xmlns:a14="http://schemas.microsoft.com/office/drawing/2010/main" val="0"/>
                        </a:ext>
                      </a:extLst>
                    </a:blip>
                    <a:srcRect r="18100" b="7375"/>
                    <a:stretch/>
                  </pic:blipFill>
                  <pic:spPr bwMode="auto">
                    <a:xfrm rot="16200000">
                      <a:off x="0" y="0"/>
                      <a:ext cx="2027555" cy="305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b/>
          <w:noProof/>
          <w:sz w:val="28"/>
        </w:rPr>
        <w:drawing>
          <wp:anchor distT="0" distB="0" distL="114300" distR="114300" simplePos="0" relativeHeight="251661312" behindDoc="0" locked="0" layoutInCell="1" allowOverlap="1" wp14:anchorId="0C52A9A7" wp14:editId="5A433193">
            <wp:simplePos x="0" y="0"/>
            <wp:positionH relativeFrom="margin">
              <wp:posOffset>3244677</wp:posOffset>
            </wp:positionH>
            <wp:positionV relativeFrom="margin">
              <wp:posOffset>5901055</wp:posOffset>
            </wp:positionV>
            <wp:extent cx="2259290" cy="3012122"/>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2-02 at 2.59.15 PM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9290" cy="3012122"/>
                    </a:xfrm>
                    <a:prstGeom prst="rect">
                      <a:avLst/>
                    </a:prstGeom>
                  </pic:spPr>
                </pic:pic>
              </a:graphicData>
            </a:graphic>
            <wp14:sizeRelH relativeFrom="margin">
              <wp14:pctWidth>0</wp14:pctWidth>
            </wp14:sizeRelH>
            <wp14:sizeRelV relativeFrom="margin">
              <wp14:pctHeight>0</wp14:pctHeight>
            </wp14:sizeRelV>
          </wp:anchor>
        </w:drawing>
      </w:r>
    </w:p>
    <w:sectPr w:rsidR="00313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FB"/>
    <w:rsid w:val="00313470"/>
    <w:rsid w:val="006269B5"/>
    <w:rsid w:val="00793D29"/>
    <w:rsid w:val="009D7EFB"/>
    <w:rsid w:val="00A030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17C8"/>
  <w15:chartTrackingRefBased/>
  <w15:docId w15:val="{C7368E15-2B36-46CE-A3D8-6E3EE3E7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9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26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2024-12-02T09:38:00Z</dcterms:created>
  <dcterms:modified xsi:type="dcterms:W3CDTF">2024-12-02T10:02:00Z</dcterms:modified>
</cp:coreProperties>
</file>